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612" w:type="dxa"/>
        <w:tblLook w:val="04A0"/>
      </w:tblPr>
      <w:tblGrid>
        <w:gridCol w:w="2700"/>
        <w:gridCol w:w="5220"/>
        <w:gridCol w:w="2880"/>
      </w:tblGrid>
      <w:tr w:rsidR="0016680F" w:rsidTr="00E173D3">
        <w:trPr>
          <w:trHeight w:val="864"/>
        </w:trPr>
        <w:tc>
          <w:tcPr>
            <w:tcW w:w="2700" w:type="dxa"/>
          </w:tcPr>
          <w:p w:rsidR="0016680F" w:rsidRPr="00022FD9" w:rsidRDefault="0016680F">
            <w:pPr>
              <w:rPr>
                <w:b/>
                <w:sz w:val="28"/>
                <w:szCs w:val="28"/>
              </w:rPr>
            </w:pPr>
            <w:r w:rsidRPr="00022FD9">
              <w:rPr>
                <w:b/>
                <w:sz w:val="28"/>
                <w:szCs w:val="28"/>
              </w:rPr>
              <w:t>Vocabulary Word</w:t>
            </w:r>
          </w:p>
        </w:tc>
        <w:tc>
          <w:tcPr>
            <w:tcW w:w="5220" w:type="dxa"/>
          </w:tcPr>
          <w:p w:rsidR="0016680F" w:rsidRPr="00022FD9" w:rsidRDefault="0016680F">
            <w:pPr>
              <w:rPr>
                <w:b/>
                <w:sz w:val="28"/>
                <w:szCs w:val="28"/>
              </w:rPr>
            </w:pPr>
            <w:r w:rsidRPr="00022FD9">
              <w:rPr>
                <w:b/>
                <w:sz w:val="28"/>
                <w:szCs w:val="28"/>
              </w:rPr>
              <w:t>Definition</w:t>
            </w:r>
          </w:p>
        </w:tc>
        <w:tc>
          <w:tcPr>
            <w:tcW w:w="2880" w:type="dxa"/>
          </w:tcPr>
          <w:p w:rsidR="0016680F" w:rsidRPr="00022FD9" w:rsidRDefault="0016680F">
            <w:pPr>
              <w:rPr>
                <w:b/>
                <w:sz w:val="28"/>
                <w:szCs w:val="28"/>
              </w:rPr>
            </w:pPr>
            <w:r w:rsidRPr="00022FD9">
              <w:rPr>
                <w:b/>
                <w:sz w:val="28"/>
                <w:szCs w:val="28"/>
              </w:rPr>
              <w:t>Illustration(s)</w:t>
            </w:r>
          </w:p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Columbian Exchange</w:t>
            </w:r>
          </w:p>
        </w:tc>
        <w:tc>
          <w:tcPr>
            <w:tcW w:w="5220" w:type="dxa"/>
          </w:tcPr>
          <w:p w:rsidR="0016680F" w:rsidRDefault="0016680F" w:rsidP="00166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commerce of goods between Europe and its colonies in North and South America</w:t>
            </w:r>
          </w:p>
          <w:p w:rsidR="00454518" w:rsidRPr="00022FD9" w:rsidRDefault="00454518" w:rsidP="00166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Tradition</w:t>
            </w:r>
          </w:p>
        </w:tc>
        <w:tc>
          <w:tcPr>
            <w:tcW w:w="5220" w:type="dxa"/>
          </w:tcPr>
          <w:p w:rsidR="0016680F" w:rsidRPr="00022FD9" w:rsidRDefault="0016680F" w:rsidP="0016680F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The handing down of beliefs, customs, etc., through generations</w:t>
            </w:r>
          </w:p>
          <w:p w:rsidR="0016680F" w:rsidRPr="00022FD9" w:rsidRDefault="00166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 w:rsidP="0016680F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sz w:val="28"/>
                <w:szCs w:val="28"/>
              </w:rPr>
              <w:t>Latin America</w:t>
            </w:r>
          </w:p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454518" w:rsidRDefault="0016680F" w:rsidP="00022FD9">
            <w:pPr>
              <w:autoSpaceDE w:val="0"/>
              <w:autoSpaceDN w:val="0"/>
              <w:adjustRightInd w:val="0"/>
              <w:spacing w:before="100" w:after="100"/>
              <w:rPr>
                <w:rFonts w:cs="Times New Roman"/>
                <w:sz w:val="24"/>
                <w:szCs w:val="24"/>
              </w:rPr>
            </w:pPr>
            <w:r w:rsidRPr="00454518">
              <w:rPr>
                <w:rFonts w:cs="Times New Roman"/>
                <w:sz w:val="24"/>
                <w:szCs w:val="24"/>
              </w:rPr>
              <w:t>The Spanish-speaking, Portuguese-speaking, and French-speaking countries (except Canada and parts of the US) of North America, South America, Central America, and the West Indies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 w:rsidP="00022F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NAFTA (North American Free Trade Agreement)</w:t>
            </w:r>
          </w:p>
        </w:tc>
        <w:tc>
          <w:tcPr>
            <w:tcW w:w="5220" w:type="dxa"/>
          </w:tcPr>
          <w:p w:rsidR="0016680F" w:rsidRPr="00022FD9" w:rsidRDefault="0016680F" w:rsidP="00022FD9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Trade Agreement between the United States, Canada and Mexico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sz w:val="28"/>
                <w:szCs w:val="28"/>
              </w:rPr>
              <w:t>Rural</w:t>
            </w:r>
          </w:p>
        </w:tc>
        <w:tc>
          <w:tcPr>
            <w:tcW w:w="5220" w:type="dxa"/>
          </w:tcPr>
          <w:p w:rsidR="0016680F" w:rsidRPr="00022FD9" w:rsidRDefault="0016680F" w:rsidP="0016680F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Of, or in the country</w:t>
            </w:r>
          </w:p>
          <w:p w:rsidR="0016680F" w:rsidRPr="00022FD9" w:rsidRDefault="001668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sz w:val="28"/>
                <w:szCs w:val="28"/>
              </w:rPr>
              <w:t>Urban</w:t>
            </w:r>
          </w:p>
          <w:p w:rsidR="00022FD9" w:rsidRPr="00454518" w:rsidRDefault="00022F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022FD9" w:rsidRDefault="00166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Of a city</w:t>
            </w:r>
          </w:p>
        </w:tc>
        <w:tc>
          <w:tcPr>
            <w:tcW w:w="2880" w:type="dxa"/>
          </w:tcPr>
          <w:p w:rsidR="0016680F" w:rsidRDefault="0016680F"/>
          <w:p w:rsidR="00454518" w:rsidRDefault="00454518"/>
          <w:p w:rsidR="00454518" w:rsidRDefault="00454518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16680F" w:rsidP="00166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Terrace</w:t>
            </w:r>
          </w:p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022FD9" w:rsidRDefault="0016680F" w:rsidP="00B8417A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Raised level of earth with vertical or sloping sides; f</w:t>
            </w:r>
            <w:r w:rsidR="00022FD9">
              <w:rPr>
                <w:rFonts w:ascii="Times New Roman" w:hAnsi="Times New Roman" w:cs="Times New Roman"/>
                <w:sz w:val="28"/>
                <w:szCs w:val="28"/>
              </w:rPr>
              <w:t xml:space="preserve">arming on the sides of  </w:t>
            </w: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mountains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B8417A" w:rsidRPr="00454518" w:rsidRDefault="00B8417A" w:rsidP="00B84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Slash and Burn</w:t>
            </w:r>
          </w:p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454518" w:rsidRDefault="00B8417A" w:rsidP="00022FD9">
            <w:pPr>
              <w:autoSpaceDE w:val="0"/>
              <w:autoSpaceDN w:val="0"/>
              <w:adjustRightInd w:val="0"/>
              <w:spacing w:before="100" w:after="100"/>
              <w:rPr>
                <w:rFonts w:cs="Times New Roman"/>
                <w:sz w:val="24"/>
                <w:szCs w:val="24"/>
              </w:rPr>
            </w:pPr>
            <w:r w:rsidRPr="00454518">
              <w:rPr>
                <w:rFonts w:cs="Times New Roman"/>
                <w:sz w:val="24"/>
                <w:szCs w:val="24"/>
              </w:rPr>
              <w:t>Agricultural method used in the tropics, in which forest vegetation is felled (cut) and burned, the land is cropped for a few years, then the forest is allowed to reinvade (</w:t>
            </w:r>
            <w:proofErr w:type="spellStart"/>
            <w:r w:rsidRPr="00454518">
              <w:rPr>
                <w:rFonts w:cs="Times New Roman"/>
                <w:sz w:val="24"/>
                <w:szCs w:val="24"/>
              </w:rPr>
              <w:t>regrow</w:t>
            </w:r>
            <w:proofErr w:type="spellEnd"/>
            <w:r w:rsidRPr="0045451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B8417A" w:rsidRPr="00454518" w:rsidRDefault="00B8417A" w:rsidP="00B84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Standard of Living</w:t>
            </w:r>
          </w:p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022FD9" w:rsidRDefault="00B8417A" w:rsidP="00B8417A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 xml:space="preserve">Grade or level of subsistence and comfort in everyday life enjoyed by a community, class, or individual 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B8417A" w:rsidRPr="00454518" w:rsidRDefault="00B8417A" w:rsidP="00B84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Demographics</w:t>
            </w:r>
          </w:p>
          <w:p w:rsidR="0016680F" w:rsidRPr="00454518" w:rsidRDefault="001668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16680F" w:rsidRPr="00022FD9" w:rsidRDefault="00B8417A" w:rsidP="00022FD9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The statistical data of a population, esp. those showing average age, income, education, etc...</w:t>
            </w:r>
          </w:p>
        </w:tc>
        <w:tc>
          <w:tcPr>
            <w:tcW w:w="2880" w:type="dxa"/>
          </w:tcPr>
          <w:p w:rsidR="0016680F" w:rsidRDefault="0016680F"/>
        </w:tc>
      </w:tr>
      <w:tr w:rsidR="0016680F" w:rsidTr="00E173D3">
        <w:trPr>
          <w:trHeight w:val="864"/>
        </w:trPr>
        <w:tc>
          <w:tcPr>
            <w:tcW w:w="2700" w:type="dxa"/>
          </w:tcPr>
          <w:p w:rsidR="0016680F" w:rsidRPr="00454518" w:rsidRDefault="00B84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518"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Deforestation</w:t>
            </w:r>
          </w:p>
        </w:tc>
        <w:tc>
          <w:tcPr>
            <w:tcW w:w="5220" w:type="dxa"/>
          </w:tcPr>
          <w:p w:rsidR="0016680F" w:rsidRDefault="00B84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FD9">
              <w:rPr>
                <w:rFonts w:ascii="Times New Roman" w:hAnsi="Times New Roman" w:cs="Times New Roman"/>
                <w:sz w:val="28"/>
                <w:szCs w:val="28"/>
              </w:rPr>
              <w:t>To clear of trees</w:t>
            </w:r>
          </w:p>
          <w:p w:rsidR="00454518" w:rsidRDefault="00454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518" w:rsidRPr="00022FD9" w:rsidRDefault="00454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16680F" w:rsidRDefault="0016680F"/>
        </w:tc>
      </w:tr>
    </w:tbl>
    <w:p w:rsidR="005C3A15" w:rsidRDefault="005C3A15"/>
    <w:sectPr w:rsidR="005C3A15" w:rsidSect="005C3A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1F1" w:rsidRDefault="00D751F1" w:rsidP="00667451">
      <w:pPr>
        <w:spacing w:after="0" w:line="240" w:lineRule="auto"/>
      </w:pPr>
      <w:r>
        <w:separator/>
      </w:r>
    </w:p>
  </w:endnote>
  <w:endnote w:type="continuationSeparator" w:id="0">
    <w:p w:rsidR="00D751F1" w:rsidRDefault="00D751F1" w:rsidP="0066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6448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6448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6448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1F1" w:rsidRDefault="00D751F1" w:rsidP="00667451">
      <w:pPr>
        <w:spacing w:after="0" w:line="240" w:lineRule="auto"/>
      </w:pPr>
      <w:r>
        <w:separator/>
      </w:r>
    </w:p>
  </w:footnote>
  <w:footnote w:type="continuationSeparator" w:id="0">
    <w:p w:rsidR="00D751F1" w:rsidRDefault="00D751F1" w:rsidP="0066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6448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451" w:rsidRDefault="00667451">
    <w:pPr>
      <w:pStyle w:val="Header"/>
    </w:pPr>
    <w:r>
      <w:t>Name___________________</w:t>
    </w:r>
    <w:r w:rsidR="0064488A">
      <w:t xml:space="preserve">_    </w:t>
    </w:r>
    <w:r>
      <w:t xml:space="preserve">   </w:t>
    </w:r>
    <w:r w:rsidRPr="00667451">
      <w:rPr>
        <w:b/>
      </w:rPr>
      <w:t xml:space="preserve">Latin America </w:t>
    </w:r>
    <w:r w:rsidR="0064488A">
      <w:rPr>
        <w:b/>
      </w:rPr>
      <w:t xml:space="preserve">Illustrated </w:t>
    </w:r>
    <w:r w:rsidRPr="00667451">
      <w:rPr>
        <w:b/>
      </w:rPr>
      <w:t>Vocabulary</w:t>
    </w:r>
    <w:r>
      <w:t xml:space="preserve">           Pd_____   Date_________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6448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7A2AD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451"/>
    <w:rsid w:val="00022FD9"/>
    <w:rsid w:val="001600A8"/>
    <w:rsid w:val="0016680F"/>
    <w:rsid w:val="00384BD2"/>
    <w:rsid w:val="003C69C3"/>
    <w:rsid w:val="00454518"/>
    <w:rsid w:val="005C3A15"/>
    <w:rsid w:val="0064488A"/>
    <w:rsid w:val="00667451"/>
    <w:rsid w:val="00691EE4"/>
    <w:rsid w:val="00865E80"/>
    <w:rsid w:val="009E3777"/>
    <w:rsid w:val="00B8417A"/>
    <w:rsid w:val="00D751F1"/>
    <w:rsid w:val="00E1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674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7451"/>
  </w:style>
  <w:style w:type="paragraph" w:styleId="Footer">
    <w:name w:val="footer"/>
    <w:basedOn w:val="Normal"/>
    <w:link w:val="FooterChar"/>
    <w:uiPriority w:val="99"/>
    <w:semiHidden/>
    <w:unhideWhenUsed/>
    <w:rsid w:val="006674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7451"/>
  </w:style>
  <w:style w:type="table" w:styleId="TableGrid">
    <w:name w:val="Table Grid"/>
    <w:basedOn w:val="TableNormal"/>
    <w:uiPriority w:val="59"/>
    <w:rsid w:val="00166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5672D-A57C-4EB1-8F3E-BAF823F1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043boenk</cp:lastModifiedBy>
  <cp:revision>4</cp:revision>
  <cp:lastPrinted>2011-11-10T20:00:00Z</cp:lastPrinted>
  <dcterms:created xsi:type="dcterms:W3CDTF">2011-10-11T13:23:00Z</dcterms:created>
  <dcterms:modified xsi:type="dcterms:W3CDTF">2011-11-10T20:00:00Z</dcterms:modified>
</cp:coreProperties>
</file>